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323232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23232"/>
          <w:spacing w:val="0"/>
          <w:sz w:val="44"/>
          <w:szCs w:val="44"/>
          <w:shd w:val="clear" w:fill="FFFFFF"/>
        </w:rPr>
        <w:br w:type="textWrapping"/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23232"/>
          <w:spacing w:val="0"/>
          <w:sz w:val="32"/>
          <w:szCs w:val="32"/>
          <w:shd w:val="clear" w:fill="FFFFFF"/>
        </w:rPr>
        <w:t>关于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23232"/>
          <w:spacing w:val="0"/>
          <w:sz w:val="32"/>
          <w:szCs w:val="32"/>
          <w:shd w:val="clear" w:fill="FFFFFF"/>
          <w:lang w:val="en-US" w:eastAsia="zh-CN"/>
        </w:rPr>
        <w:t>征集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23232"/>
          <w:spacing w:val="0"/>
          <w:sz w:val="32"/>
          <w:szCs w:val="32"/>
          <w:shd w:val="clear" w:fill="FFFFFF"/>
        </w:rPr>
        <w:t>《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23232"/>
          <w:spacing w:val="0"/>
          <w:sz w:val="32"/>
          <w:szCs w:val="32"/>
          <w:shd w:val="clear" w:fill="FFFFFF"/>
          <w:lang w:val="en-US" w:eastAsia="zh-CN"/>
        </w:rPr>
        <w:t>中国电竞运营师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23232"/>
          <w:spacing w:val="0"/>
          <w:sz w:val="32"/>
          <w:szCs w:val="32"/>
          <w:shd w:val="clear" w:fill="FFFFFF"/>
        </w:rPr>
        <w:t>》系列丛书编委会的通知</w:t>
      </w:r>
    </w:p>
    <w:p>
      <w:pPr>
        <w:spacing w:line="360" w:lineRule="auto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23232"/>
          <w:spacing w:val="0"/>
          <w:sz w:val="24"/>
          <w:szCs w:val="24"/>
          <w:shd w:val="clear" w:fill="FFFFFF"/>
          <w:lang w:val="en-US" w:eastAsia="zh-CN"/>
        </w:rPr>
      </w:pPr>
    </w:p>
    <w:p>
      <w:pPr>
        <w:spacing w:line="360" w:lineRule="auto"/>
        <w:ind w:firstLine="1120" w:firstLineChars="40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2323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23232"/>
          <w:spacing w:val="0"/>
          <w:sz w:val="28"/>
          <w:szCs w:val="28"/>
          <w:shd w:val="clear" w:fill="FFFFFF"/>
          <w:lang w:val="en-US" w:eastAsia="zh-CN"/>
        </w:rPr>
        <w:t>近年来我国电竞行业发展迅猛，从业人员数量快速增加。2019年，人力资源社会保障部委托北京动漫游戏产业协会承办了“电子竞技运营师”新兴职业的行业标准的开发，引起了社会和业界的高度关注。</w:t>
      </w:r>
    </w:p>
    <w:p>
      <w:pPr>
        <w:spacing w:line="360" w:lineRule="auto"/>
        <w:ind w:firstLine="1120" w:firstLineChars="40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2323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23232"/>
          <w:spacing w:val="0"/>
          <w:sz w:val="28"/>
          <w:szCs w:val="28"/>
          <w:shd w:val="clear" w:fill="FFFFFF"/>
          <w:lang w:val="en-US" w:eastAsia="zh-CN"/>
        </w:rPr>
        <w:t xml:space="preserve">现由北京动漫游戏产业协会、高等教育出版社共同发起《中国电竞运营师》系列丛书编委会成员的征集。旨在促进我国电竞新兴产业的发展，进一步贯彻落实电竞产业的行业规范和行业标准，探讨电竞类专业人才培养及数智化电竞系列新型态教材的开发。  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23232"/>
          <w:spacing w:val="0"/>
          <w:sz w:val="28"/>
          <w:szCs w:val="28"/>
          <w:shd w:val="clear" w:fill="FFFFFF"/>
          <w:lang w:val="en-US" w:eastAsia="zh-CN"/>
        </w:rPr>
        <w:t xml:space="preserve">             </w:t>
      </w:r>
    </w:p>
    <w:p>
      <w:pPr>
        <w:numPr>
          <w:ilvl w:val="0"/>
          <w:numId w:val="1"/>
        </w:numPr>
        <w:spacing w:line="360" w:lineRule="auto"/>
        <w:ind w:leftChars="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2323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23232"/>
          <w:spacing w:val="0"/>
          <w:sz w:val="28"/>
          <w:szCs w:val="28"/>
          <w:shd w:val="clear" w:fill="FFFFFF"/>
          <w:lang w:val="en-US" w:eastAsia="zh-CN"/>
        </w:rPr>
        <w:t>征集受众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2323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23232"/>
          <w:spacing w:val="0"/>
          <w:sz w:val="28"/>
          <w:szCs w:val="28"/>
          <w:shd w:val="clear" w:fill="FFFFFF"/>
          <w:lang w:val="en-US" w:eastAsia="zh-CN"/>
        </w:rPr>
        <w:t>电竞相关专业院校、电竞相关培训机构、电竞赛事运营企业、电竞俱乐部等。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2323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23232"/>
          <w:spacing w:val="0"/>
          <w:sz w:val="28"/>
          <w:szCs w:val="28"/>
          <w:shd w:val="clear" w:fill="FFFFFF"/>
          <w:lang w:val="en-US" w:eastAsia="zh-CN"/>
        </w:rPr>
        <w:t xml:space="preserve">二、联系咨询 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2323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23232"/>
          <w:spacing w:val="0"/>
          <w:sz w:val="28"/>
          <w:szCs w:val="28"/>
          <w:shd w:val="clear" w:fill="FFFFFF"/>
          <w:lang w:val="en-US" w:eastAsia="zh-CN"/>
        </w:rPr>
        <w:t>汪老师 13693273608（同微信）      李老师15701161290（同微信）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2323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23232"/>
          <w:spacing w:val="0"/>
          <w:sz w:val="28"/>
          <w:szCs w:val="28"/>
          <w:shd w:val="clear" w:fill="FFFFFF"/>
          <w:lang w:val="en-US" w:eastAsia="zh-CN"/>
        </w:rPr>
        <w:t>邹老师 18801068397（同微信）      任老师18610103151（同微信）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2323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23232"/>
          <w:spacing w:val="0"/>
          <w:sz w:val="28"/>
          <w:szCs w:val="28"/>
          <w:shd w:val="clear" w:fill="FFFFFF"/>
          <w:lang w:val="en-US" w:eastAsia="zh-CN"/>
        </w:rPr>
        <w:t>张老师 15210399092（同微信）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2323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23232"/>
          <w:spacing w:val="0"/>
          <w:sz w:val="28"/>
          <w:szCs w:val="28"/>
          <w:shd w:val="clear" w:fill="FFFFFF"/>
          <w:lang w:val="en-US" w:eastAsia="zh-CN"/>
        </w:rPr>
        <w:t>附件：报名回执</w:t>
      </w:r>
    </w:p>
    <w:p>
      <w:pPr>
        <w:numPr>
          <w:ilvl w:val="0"/>
          <w:numId w:val="0"/>
        </w:numPr>
        <w:spacing w:line="360" w:lineRule="auto"/>
        <w:ind w:leftChars="0" w:firstLine="5320" w:firstLineChars="190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2323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23232"/>
          <w:spacing w:val="0"/>
          <w:sz w:val="28"/>
          <w:szCs w:val="28"/>
          <w:shd w:val="clear" w:fill="FFFFFF"/>
          <w:lang w:val="en-US" w:eastAsia="zh-CN"/>
        </w:rPr>
        <w:t>北京动漫游戏产业协会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2323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23232"/>
          <w:spacing w:val="0"/>
          <w:sz w:val="28"/>
          <w:szCs w:val="28"/>
          <w:shd w:val="clear" w:fill="FFFFFF"/>
          <w:lang w:val="en-US" w:eastAsia="zh-CN"/>
        </w:rPr>
        <w:t xml:space="preserve">                                           2021年9月17日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附件：</w:t>
      </w:r>
    </w:p>
    <w:p>
      <w:pPr>
        <w:jc w:val="center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“关于征集《中国电竞运营师》系列丛书编委会的”报名</w:t>
      </w:r>
      <w:r>
        <w:rPr>
          <w:rFonts w:hint="eastAsia" w:ascii="仿宋" w:hAnsi="仿宋" w:eastAsia="仿宋" w:cs="仿宋"/>
          <w:b/>
          <w:sz w:val="28"/>
          <w:szCs w:val="28"/>
        </w:rPr>
        <w:t>回执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2402"/>
        <w:gridCol w:w="2278"/>
        <w:gridCol w:w="2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position w:val="-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position w:val="-12"/>
                <w:sz w:val="28"/>
                <w:szCs w:val="28"/>
              </w:rPr>
              <w:t>公司全称</w:t>
            </w:r>
          </w:p>
        </w:tc>
        <w:tc>
          <w:tcPr>
            <w:tcW w:w="7413" w:type="dxa"/>
            <w:gridSpan w:val="3"/>
            <w:noWrap w:val="0"/>
            <w:vAlign w:val="center"/>
          </w:tcPr>
          <w:p>
            <w:pPr>
              <w:pStyle w:val="5"/>
              <w:snapToGrid w:val="0"/>
              <w:spacing w:line="0" w:lineRule="atLeast"/>
              <w:jc w:val="left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position w:val="-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position w:val="-12"/>
                <w:sz w:val="28"/>
                <w:szCs w:val="28"/>
              </w:rPr>
              <w:t>参会人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position w:val="-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position w:val="-12"/>
                <w:sz w:val="28"/>
                <w:szCs w:val="28"/>
              </w:rPr>
              <w:t>手 机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position w:val="-2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position w:val="-24"/>
                <w:sz w:val="28"/>
                <w:szCs w:val="28"/>
              </w:rPr>
              <w:t>职 务</w:t>
            </w:r>
          </w:p>
        </w:tc>
        <w:tc>
          <w:tcPr>
            <w:tcW w:w="2733" w:type="dxa"/>
            <w:noWrap w:val="0"/>
            <w:vAlign w:val="center"/>
          </w:tcPr>
          <w:p>
            <w:pPr>
              <w:spacing w:line="0" w:lineRule="atLeast"/>
              <w:ind w:left="1508" w:hanging="1279" w:hangingChars="600"/>
              <w:jc w:val="center"/>
              <w:rPr>
                <w:rFonts w:hint="eastAsia" w:ascii="仿宋" w:hAnsi="仿宋" w:eastAsia="仿宋" w:cs="仿宋"/>
                <w:b/>
                <w:spacing w:val="-20"/>
                <w:position w:val="-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-20"/>
                <w:w w:val="90"/>
                <w:sz w:val="28"/>
                <w:szCs w:val="28"/>
              </w:rPr>
              <w:t>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/>
                <w:position w:val="-12"/>
                <w:sz w:val="28"/>
                <w:szCs w:val="28"/>
                <w:lang w:val="en-US" w:eastAsia="zh-CN"/>
              </w:rPr>
            </w:pPr>
          </w:p>
        </w:tc>
        <w:tc>
          <w:tcPr>
            <w:tcW w:w="24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position w:val="-12"/>
                <w:sz w:val="28"/>
                <w:szCs w:val="28"/>
                <w:lang w:val="en-US" w:eastAsia="zh-CN"/>
              </w:rPr>
            </w:pPr>
          </w:p>
        </w:tc>
        <w:tc>
          <w:tcPr>
            <w:tcW w:w="22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position w:val="-24"/>
                <w:sz w:val="28"/>
                <w:szCs w:val="28"/>
                <w:lang w:val="en-US" w:eastAsia="zh-CN"/>
              </w:rPr>
            </w:pPr>
          </w:p>
        </w:tc>
        <w:tc>
          <w:tcPr>
            <w:tcW w:w="2733" w:type="dxa"/>
            <w:noWrap w:val="0"/>
            <w:vAlign w:val="center"/>
          </w:tcPr>
          <w:p>
            <w:pPr>
              <w:spacing w:line="0" w:lineRule="atLeast"/>
              <w:ind w:left="1688" w:hanging="1447" w:hangingChars="600"/>
              <w:jc w:val="center"/>
              <w:rPr>
                <w:rFonts w:hint="eastAsia" w:ascii="仿宋" w:hAnsi="仿宋" w:eastAsia="仿宋" w:cs="仿宋"/>
                <w:b/>
                <w:spacing w:val="-20"/>
                <w:position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4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22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7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9401" w:type="dxa"/>
            <w:gridSpan w:val="4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/>
                <w:spacing w:val="-20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pacing w:val="-20"/>
                <w:w w:val="90"/>
                <w:sz w:val="28"/>
                <w:szCs w:val="28"/>
                <w:lang w:val="en-US" w:eastAsia="zh-CN"/>
              </w:rPr>
              <w:t>备注：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2323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23232"/>
          <w:spacing w:val="0"/>
          <w:sz w:val="28"/>
          <w:szCs w:val="28"/>
          <w:shd w:val="clear" w:fill="FFFFFF"/>
          <w:lang w:val="en-US" w:eastAsia="zh-CN"/>
        </w:rPr>
        <w:t>请于2021年10月24日17:00前报名回执表发至zlm@bagia.org.cn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323232"/>
          <w:spacing w:val="0"/>
          <w:sz w:val="24"/>
          <w:szCs w:val="24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38FA7A"/>
    <w:multiLevelType w:val="singleLevel"/>
    <w:tmpl w:val="2138FA7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46EEE"/>
    <w:rsid w:val="011C2CEE"/>
    <w:rsid w:val="01AB35CF"/>
    <w:rsid w:val="01F73179"/>
    <w:rsid w:val="02AD45C7"/>
    <w:rsid w:val="0343368E"/>
    <w:rsid w:val="036719BA"/>
    <w:rsid w:val="04406CB0"/>
    <w:rsid w:val="05AA5EA7"/>
    <w:rsid w:val="061A0B7C"/>
    <w:rsid w:val="06744CA0"/>
    <w:rsid w:val="07D80C7D"/>
    <w:rsid w:val="084345B2"/>
    <w:rsid w:val="084E4F63"/>
    <w:rsid w:val="0D50652A"/>
    <w:rsid w:val="0D635547"/>
    <w:rsid w:val="0E4233B1"/>
    <w:rsid w:val="0F597D3D"/>
    <w:rsid w:val="12FC2A79"/>
    <w:rsid w:val="19680068"/>
    <w:rsid w:val="1A110388"/>
    <w:rsid w:val="1AEE6329"/>
    <w:rsid w:val="1B0251A7"/>
    <w:rsid w:val="1B74512F"/>
    <w:rsid w:val="1BF94603"/>
    <w:rsid w:val="1C4C3E53"/>
    <w:rsid w:val="1D7C50BA"/>
    <w:rsid w:val="22D721A0"/>
    <w:rsid w:val="25962D27"/>
    <w:rsid w:val="27AE401F"/>
    <w:rsid w:val="27F7797B"/>
    <w:rsid w:val="280306B8"/>
    <w:rsid w:val="29661F16"/>
    <w:rsid w:val="2C7F673D"/>
    <w:rsid w:val="2CBA2DB2"/>
    <w:rsid w:val="2CD61EAE"/>
    <w:rsid w:val="2F6B2247"/>
    <w:rsid w:val="31D04F76"/>
    <w:rsid w:val="32FD2EC9"/>
    <w:rsid w:val="353371AA"/>
    <w:rsid w:val="377D26C7"/>
    <w:rsid w:val="38F37ADD"/>
    <w:rsid w:val="3C68609E"/>
    <w:rsid w:val="3C753DD4"/>
    <w:rsid w:val="3DA35B9B"/>
    <w:rsid w:val="3DB514E0"/>
    <w:rsid w:val="3DCB045A"/>
    <w:rsid w:val="3EB214B8"/>
    <w:rsid w:val="3FB425DE"/>
    <w:rsid w:val="40681D78"/>
    <w:rsid w:val="43745988"/>
    <w:rsid w:val="4BF0479C"/>
    <w:rsid w:val="4C3F6ED2"/>
    <w:rsid w:val="4D23165C"/>
    <w:rsid w:val="4D460973"/>
    <w:rsid w:val="4E2B24B8"/>
    <w:rsid w:val="5044204F"/>
    <w:rsid w:val="50BD3017"/>
    <w:rsid w:val="512B006C"/>
    <w:rsid w:val="51765D5A"/>
    <w:rsid w:val="52FB353E"/>
    <w:rsid w:val="53375E25"/>
    <w:rsid w:val="53AC26DA"/>
    <w:rsid w:val="53AE1F88"/>
    <w:rsid w:val="58AF5E23"/>
    <w:rsid w:val="595D578D"/>
    <w:rsid w:val="597B7DE4"/>
    <w:rsid w:val="5CE9227B"/>
    <w:rsid w:val="5DE54358"/>
    <w:rsid w:val="5FFD7654"/>
    <w:rsid w:val="616C3CEC"/>
    <w:rsid w:val="61C810C9"/>
    <w:rsid w:val="63B47233"/>
    <w:rsid w:val="65955CD4"/>
    <w:rsid w:val="66784253"/>
    <w:rsid w:val="6B0E163E"/>
    <w:rsid w:val="6BEA631C"/>
    <w:rsid w:val="6CDB16C5"/>
    <w:rsid w:val="6D2C2102"/>
    <w:rsid w:val="6E9C34F5"/>
    <w:rsid w:val="705E5DDB"/>
    <w:rsid w:val="72A87A1F"/>
    <w:rsid w:val="74E668FC"/>
    <w:rsid w:val="76531F56"/>
    <w:rsid w:val="77375B44"/>
    <w:rsid w:val="77DA111D"/>
    <w:rsid w:val="792B5F84"/>
    <w:rsid w:val="7D2D3993"/>
    <w:rsid w:val="7DCF6FF2"/>
    <w:rsid w:val="7F46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pPr>
      <w:spacing w:after="120"/>
    </w:pPr>
  </w:style>
  <w:style w:type="paragraph" w:customStyle="1" w:styleId="5">
    <w:name w:val="_Style 1"/>
    <w:basedOn w:val="1"/>
    <w:next w:val="2"/>
    <w:qFormat/>
    <w:uiPriority w:val="0"/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2021-09-16T08:05:00Z</dcterms:created>
  <dc:creator>Administrator</dc:creator>
  <cp:lastModifiedBy>WPS_1615428187</cp:lastModifiedBy>
  <cp:lastPrinted>2021-09-17T08:06:00Z</cp:lastPrinted>
  <dcterms:modified xsi:type="dcterms:W3CDTF">2021-09-17T08:49:30Z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518DCA7699F544A5B74A1A9A95F58950</vt:lpwstr>
  </property>
</Properties>
</file>